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5974" w14:textId="3E1C3254" w:rsidR="00411C13" w:rsidRDefault="0068476D" w:rsidP="001815F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D461FD" wp14:editId="62C91CE4">
            <wp:simplePos x="0" y="0"/>
            <wp:positionH relativeFrom="margin">
              <wp:posOffset>204470</wp:posOffset>
            </wp:positionH>
            <wp:positionV relativeFrom="margin">
              <wp:posOffset>-517392</wp:posOffset>
            </wp:positionV>
            <wp:extent cx="1466850" cy="65341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13">
        <w:rPr>
          <w:rFonts w:ascii="Arial" w:hAnsi="Arial"/>
          <w:b/>
          <w:sz w:val="20"/>
          <w:szCs w:val="20"/>
        </w:rPr>
        <w:t xml:space="preserve">   </w:t>
      </w:r>
    </w:p>
    <w:p w14:paraId="20F43C43" w14:textId="1CE38684" w:rsidR="0068476D" w:rsidRDefault="00411C13" w:rsidP="00411C13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sz w:val="20"/>
          <w:szCs w:val="20"/>
        </w:rPr>
      </w:pPr>
      <w:r w:rsidRPr="00D10A67">
        <w:rPr>
          <w:rFonts w:cstheme="minorHAnsi"/>
          <w:b/>
          <w:sz w:val="20"/>
          <w:szCs w:val="20"/>
        </w:rPr>
        <w:t xml:space="preserve">   </w:t>
      </w:r>
    </w:p>
    <w:p w14:paraId="73E0200D" w14:textId="7386D90B" w:rsidR="003032B7" w:rsidRPr="00D10A67" w:rsidRDefault="00411C13" w:rsidP="00411C13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color w:val="595959" w:themeColor="text1" w:themeTint="A6"/>
          <w:sz w:val="20"/>
          <w:szCs w:val="20"/>
        </w:rPr>
      </w:pPr>
      <w:r w:rsidRPr="00D10A67">
        <w:rPr>
          <w:rFonts w:cstheme="minorHAnsi"/>
          <w:b/>
          <w:sz w:val="20"/>
          <w:szCs w:val="20"/>
        </w:rPr>
        <w:t xml:space="preserve"> </w:t>
      </w:r>
      <w:r w:rsidR="002614D8" w:rsidRPr="00D10A67">
        <w:rPr>
          <w:rFonts w:cstheme="minorHAnsi"/>
          <w:b/>
          <w:color w:val="595959" w:themeColor="text1" w:themeTint="A6"/>
          <w:sz w:val="20"/>
          <w:szCs w:val="20"/>
        </w:rPr>
        <w:t>COMMUNIQUÉ DE PRESSE</w:t>
      </w:r>
    </w:p>
    <w:p w14:paraId="4A50CB44" w14:textId="493A19A0" w:rsidR="002614D8" w:rsidRPr="00F7537D" w:rsidRDefault="005065DC" w:rsidP="006C021C">
      <w:pPr>
        <w:tabs>
          <w:tab w:val="left" w:pos="222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537D">
        <w:rPr>
          <w:rFonts w:cstheme="minorHAnsi"/>
          <w:color w:val="000000"/>
          <w:sz w:val="24"/>
          <w:szCs w:val="24"/>
        </w:rPr>
        <w:tab/>
      </w:r>
    </w:p>
    <w:p w14:paraId="130EA9F6" w14:textId="65C85F88" w:rsidR="006C021C" w:rsidRPr="00F7537D" w:rsidRDefault="006C021C" w:rsidP="006C021C">
      <w:pPr>
        <w:tabs>
          <w:tab w:val="left" w:pos="222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5C2E9BC" w14:textId="087A076C" w:rsidR="00D77EA6" w:rsidRPr="00F7537D" w:rsidRDefault="00411C13" w:rsidP="00733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4"/>
          <w:szCs w:val="34"/>
        </w:rPr>
      </w:pPr>
      <w:r w:rsidRPr="00D10A67">
        <w:rPr>
          <w:rFonts w:cstheme="minorHAnsi"/>
          <w:b/>
          <w:bCs/>
          <w:color w:val="000000" w:themeColor="text1"/>
          <w:sz w:val="34"/>
          <w:szCs w:val="34"/>
        </w:rPr>
        <w:t xml:space="preserve">La Women Initiative Foundation </w:t>
      </w:r>
      <w:r w:rsidR="00A754A7">
        <w:rPr>
          <w:rFonts w:cstheme="minorHAnsi"/>
          <w:b/>
          <w:bCs/>
          <w:color w:val="000000" w:themeColor="text1"/>
          <w:sz w:val="34"/>
          <w:szCs w:val="34"/>
        </w:rPr>
        <w:t xml:space="preserve">(WIF) </w:t>
      </w:r>
      <w:r w:rsidRPr="00D10A67">
        <w:rPr>
          <w:rFonts w:cstheme="minorHAnsi"/>
          <w:b/>
          <w:bCs/>
          <w:color w:val="000000" w:themeColor="text1"/>
          <w:sz w:val="34"/>
          <w:szCs w:val="34"/>
        </w:rPr>
        <w:t xml:space="preserve">lance un programme </w:t>
      </w:r>
    </w:p>
    <w:p w14:paraId="794503B9" w14:textId="6EF03678" w:rsidR="00D77EA6" w:rsidRPr="00F7537D" w:rsidRDefault="00D10A67" w:rsidP="00733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4"/>
          <w:szCs w:val="34"/>
        </w:rPr>
      </w:pPr>
      <w:r w:rsidRPr="00D10A67">
        <w:rPr>
          <w:rFonts w:cstheme="minorHAnsi"/>
          <w:b/>
          <w:bCs/>
          <w:color w:val="000000" w:themeColor="text1"/>
          <w:sz w:val="34"/>
          <w:szCs w:val="34"/>
        </w:rPr>
        <w:t>I</w:t>
      </w:r>
      <w:r w:rsidR="00411C13" w:rsidRPr="00D10A67">
        <w:rPr>
          <w:rFonts w:cstheme="minorHAnsi"/>
          <w:b/>
          <w:bCs/>
          <w:color w:val="000000" w:themeColor="text1"/>
          <w:sz w:val="34"/>
          <w:szCs w:val="34"/>
        </w:rPr>
        <w:t>nter</w:t>
      </w:r>
      <w:r>
        <w:rPr>
          <w:rFonts w:cstheme="minorHAnsi"/>
          <w:b/>
          <w:bCs/>
          <w:color w:val="000000" w:themeColor="text1"/>
          <w:sz w:val="34"/>
          <w:szCs w:val="34"/>
        </w:rPr>
        <w:t>-</w:t>
      </w:r>
      <w:r w:rsidR="00411C13" w:rsidRPr="00D10A67">
        <w:rPr>
          <w:rFonts w:cstheme="minorHAnsi"/>
          <w:b/>
          <w:bCs/>
          <w:color w:val="000000" w:themeColor="text1"/>
          <w:sz w:val="34"/>
          <w:szCs w:val="34"/>
        </w:rPr>
        <w:t xml:space="preserve">compagnies </w:t>
      </w:r>
      <w:r w:rsidR="00D77EA6" w:rsidRPr="00D10A67">
        <w:rPr>
          <w:rFonts w:cstheme="minorHAnsi"/>
          <w:b/>
          <w:bCs/>
          <w:color w:val="000000" w:themeColor="text1"/>
          <w:sz w:val="34"/>
          <w:szCs w:val="34"/>
        </w:rPr>
        <w:t xml:space="preserve">pour </w:t>
      </w:r>
      <w:r w:rsidR="00411C13" w:rsidRPr="00D10A67">
        <w:rPr>
          <w:rFonts w:cstheme="minorHAnsi"/>
          <w:b/>
          <w:bCs/>
          <w:color w:val="000000" w:themeColor="text1"/>
          <w:sz w:val="34"/>
          <w:szCs w:val="34"/>
        </w:rPr>
        <w:t>développer le leadership féminin</w:t>
      </w:r>
      <w:r w:rsidR="003408C4" w:rsidRPr="00D10A67">
        <w:rPr>
          <w:rFonts w:cstheme="minorHAnsi"/>
          <w:b/>
          <w:bCs/>
          <w:color w:val="000000" w:themeColor="text1"/>
          <w:sz w:val="34"/>
          <w:szCs w:val="34"/>
        </w:rPr>
        <w:t xml:space="preserve"> </w:t>
      </w:r>
    </w:p>
    <w:p w14:paraId="59FC591D" w14:textId="2F4EEE4D" w:rsidR="0073304D" w:rsidRPr="00F7537D" w:rsidRDefault="00284928" w:rsidP="00D77E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proofErr w:type="gramStart"/>
      <w:r w:rsidRPr="00D10A67">
        <w:rPr>
          <w:rFonts w:cstheme="minorHAnsi"/>
          <w:b/>
          <w:bCs/>
          <w:color w:val="000000" w:themeColor="text1"/>
          <w:sz w:val="34"/>
          <w:szCs w:val="34"/>
        </w:rPr>
        <w:t>dans</w:t>
      </w:r>
      <w:proofErr w:type="gramEnd"/>
      <w:r w:rsidRPr="00D10A67">
        <w:rPr>
          <w:rFonts w:cstheme="minorHAnsi"/>
          <w:b/>
          <w:bCs/>
          <w:color w:val="000000" w:themeColor="text1"/>
          <w:sz w:val="34"/>
          <w:szCs w:val="34"/>
        </w:rPr>
        <w:t xml:space="preserve"> les grands groupes</w:t>
      </w:r>
    </w:p>
    <w:p w14:paraId="111C915F" w14:textId="28221213" w:rsidR="00CB3A87" w:rsidRPr="00F7537D" w:rsidRDefault="00CB3A87" w:rsidP="006B49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C6805A3" w14:textId="57A19177" w:rsidR="003408C4" w:rsidRPr="00F7537D" w:rsidRDefault="003408C4" w:rsidP="006B497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7537D">
        <w:rPr>
          <w:rFonts w:cstheme="minorHAnsi"/>
          <w:bCs/>
          <w:color w:val="000000" w:themeColor="text1"/>
          <w:sz w:val="24"/>
          <w:szCs w:val="24"/>
        </w:rPr>
        <w:t>Ce programme de mentoring fait suite à une étude</w:t>
      </w:r>
      <w:r w:rsidR="00640E7B">
        <w:rPr>
          <w:rFonts w:cstheme="minorHAnsi"/>
          <w:bCs/>
          <w:color w:val="000000" w:themeColor="text1"/>
          <w:sz w:val="24"/>
          <w:szCs w:val="24"/>
        </w:rPr>
        <w:t xml:space="preserve"> européenne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menée par </w:t>
      </w:r>
      <w:r w:rsidR="00A754A7">
        <w:rPr>
          <w:rFonts w:cstheme="minorHAnsi"/>
          <w:bCs/>
          <w:color w:val="000000" w:themeColor="text1"/>
          <w:sz w:val="24"/>
          <w:szCs w:val="24"/>
        </w:rPr>
        <w:t>la fondation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en 2018 sur l</w:t>
      </w:r>
      <w:r w:rsidR="00640E7B">
        <w:rPr>
          <w:rFonts w:cstheme="minorHAnsi"/>
          <w:bCs/>
          <w:color w:val="000000" w:themeColor="text1"/>
          <w:sz w:val="24"/>
          <w:szCs w:val="24"/>
        </w:rPr>
        <w:t>es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0E7B">
        <w:rPr>
          <w:rFonts w:cstheme="minorHAnsi"/>
          <w:bCs/>
          <w:color w:val="000000" w:themeColor="text1"/>
          <w:sz w:val="24"/>
          <w:szCs w:val="24"/>
        </w:rPr>
        <w:t>stéréotypes et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gramStart"/>
      <w:r w:rsidR="00640E7B">
        <w:rPr>
          <w:rFonts w:cstheme="minorHAnsi"/>
          <w:bCs/>
          <w:color w:val="000000" w:themeColor="text1"/>
          <w:sz w:val="24"/>
          <w:szCs w:val="24"/>
        </w:rPr>
        <w:t xml:space="preserve">la 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perception</w:t>
      </w:r>
      <w:proofErr w:type="gramEnd"/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de</w:t>
      </w:r>
      <w:r w:rsidR="00640E7B">
        <w:rPr>
          <w:rFonts w:cstheme="minorHAnsi"/>
          <w:bCs/>
          <w:color w:val="000000" w:themeColor="text1"/>
          <w:sz w:val="24"/>
          <w:szCs w:val="24"/>
        </w:rPr>
        <w:t xml:space="preserve"> la mixité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84928" w:rsidRPr="00F7537D">
        <w:rPr>
          <w:rFonts w:cstheme="minorHAnsi"/>
          <w:bCs/>
          <w:color w:val="000000" w:themeColor="text1"/>
          <w:sz w:val="24"/>
          <w:szCs w:val="24"/>
        </w:rPr>
        <w:t>dans les grands groupes</w:t>
      </w:r>
    </w:p>
    <w:p w14:paraId="7F5D1675" w14:textId="30BAD5FE" w:rsidR="00CB3A87" w:rsidRPr="00F7537D" w:rsidRDefault="003408C4" w:rsidP="006B497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Il permet d’établir une </w:t>
      </w:r>
      <w:r w:rsidR="00CB3A87" w:rsidRPr="00F7537D">
        <w:rPr>
          <w:rFonts w:cstheme="minorHAnsi"/>
          <w:bCs/>
          <w:color w:val="000000" w:themeColor="text1"/>
          <w:sz w:val="24"/>
          <w:szCs w:val="24"/>
        </w:rPr>
        <w:t xml:space="preserve">relation privilégiée entre 2 professionnels </w:t>
      </w:r>
      <w:r w:rsidR="00BF46A9">
        <w:rPr>
          <w:rFonts w:cstheme="minorHAnsi"/>
          <w:bCs/>
          <w:color w:val="000000" w:themeColor="text1"/>
          <w:sz w:val="24"/>
          <w:szCs w:val="24"/>
        </w:rPr>
        <w:t xml:space="preserve">qui n’ont pas la même séniorité </w:t>
      </w:r>
      <w:r w:rsidR="00D10A67">
        <w:rPr>
          <w:rFonts w:cstheme="minorHAnsi"/>
          <w:bCs/>
          <w:color w:val="000000" w:themeColor="text1"/>
          <w:sz w:val="24"/>
          <w:szCs w:val="24"/>
        </w:rPr>
        <w:t xml:space="preserve">et d’entreprises différentes </w:t>
      </w:r>
    </w:p>
    <w:p w14:paraId="0E6319A5" w14:textId="1F982DBB" w:rsidR="00CB3A87" w:rsidRPr="00F7537D" w:rsidRDefault="006044B8" w:rsidP="006B497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5 </w:t>
      </w:r>
      <w:r w:rsidR="003D3793" w:rsidRPr="00F7537D">
        <w:rPr>
          <w:rFonts w:cstheme="minorHAnsi"/>
          <w:bCs/>
          <w:color w:val="000000" w:themeColor="text1"/>
          <w:sz w:val="24"/>
          <w:szCs w:val="24"/>
        </w:rPr>
        <w:t>groupes mondiaux particip</w:t>
      </w:r>
      <w:r w:rsidR="003408C4" w:rsidRPr="00F7537D">
        <w:rPr>
          <w:rFonts w:cstheme="minorHAnsi"/>
          <w:bCs/>
          <w:color w:val="000000" w:themeColor="text1"/>
          <w:sz w:val="24"/>
          <w:szCs w:val="24"/>
        </w:rPr>
        <w:t>ent au programme</w:t>
      </w:r>
      <w:r w:rsidR="00D77EA6" w:rsidRPr="00F7537D">
        <w:rPr>
          <w:rFonts w:cstheme="minorHAnsi"/>
          <w:bCs/>
          <w:color w:val="000000" w:themeColor="text1"/>
          <w:sz w:val="24"/>
          <w:szCs w:val="24"/>
        </w:rPr>
        <w:t xml:space="preserve"> : </w:t>
      </w:r>
      <w:r w:rsidR="003D3793" w:rsidRPr="00F7537D">
        <w:rPr>
          <w:rFonts w:cstheme="minorHAnsi"/>
          <w:bCs/>
          <w:color w:val="000000" w:themeColor="text1"/>
          <w:sz w:val="24"/>
          <w:szCs w:val="24"/>
        </w:rPr>
        <w:t>Oracle, L’Oréal, BNP Pariba</w:t>
      </w:r>
      <w:r w:rsidR="003408C4" w:rsidRPr="00F7537D">
        <w:rPr>
          <w:rFonts w:cstheme="minorHAnsi"/>
          <w:bCs/>
          <w:color w:val="000000" w:themeColor="text1"/>
          <w:sz w:val="24"/>
          <w:szCs w:val="24"/>
        </w:rPr>
        <w:t>s</w:t>
      </w:r>
      <w:r>
        <w:rPr>
          <w:rFonts w:cstheme="minorHAnsi"/>
          <w:bCs/>
          <w:color w:val="000000" w:themeColor="text1"/>
          <w:sz w:val="24"/>
          <w:szCs w:val="24"/>
        </w:rPr>
        <w:t>, E</w:t>
      </w:r>
      <w:r w:rsidR="003D3793" w:rsidRPr="00F7537D">
        <w:rPr>
          <w:rFonts w:cstheme="minorHAnsi"/>
          <w:bCs/>
          <w:color w:val="000000" w:themeColor="text1"/>
          <w:sz w:val="24"/>
          <w:szCs w:val="24"/>
        </w:rPr>
        <w:t>ngie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et PayPal</w:t>
      </w:r>
      <w:r w:rsidR="00F7537D" w:rsidRPr="00F7537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A105160" w14:textId="77777777" w:rsidR="0073304D" w:rsidRPr="00F7537D" w:rsidRDefault="0073304D" w:rsidP="006B497A">
      <w:pPr>
        <w:pStyle w:val="Paragraphedeliste"/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530AA73D" w14:textId="7A66C892" w:rsidR="001311AD" w:rsidRPr="00F7537D" w:rsidRDefault="001815F7" w:rsidP="006B497A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Paris, le </w:t>
      </w:r>
      <w:r w:rsidR="00B449EB">
        <w:rPr>
          <w:rFonts w:cstheme="minorHAnsi"/>
          <w:b/>
          <w:bCs/>
          <w:color w:val="000000" w:themeColor="text1"/>
          <w:sz w:val="24"/>
          <w:szCs w:val="24"/>
        </w:rPr>
        <w:t>15</w:t>
      </w:r>
      <w:r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février 2019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 : 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>Après une étude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 européenne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conduite</w:t>
      </w:r>
      <w:r w:rsidR="00862A6B">
        <w:rPr>
          <w:rFonts w:cstheme="minorHAnsi"/>
          <w:b/>
          <w:bCs/>
          <w:color w:val="000000" w:themeColor="text1"/>
          <w:sz w:val="24"/>
          <w:szCs w:val="24"/>
        </w:rPr>
        <w:t xml:space="preserve"> en 2018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> sur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 les stéréo</w:t>
      </w:r>
      <w:r w:rsidR="002A2C12">
        <w:rPr>
          <w:rFonts w:cstheme="minorHAnsi"/>
          <w:b/>
          <w:bCs/>
          <w:color w:val="000000" w:themeColor="text1"/>
          <w:sz w:val="24"/>
          <w:szCs w:val="24"/>
        </w:rPr>
        <w:t>t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>ypes et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la perception de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 la mixité dans les grands groupes 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>en partenariat avec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 4 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>grands groupes, Engie, L’Oréal, BNP Paribas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et Oracle, la </w:t>
      </w:r>
      <w:proofErr w:type="spellStart"/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>Women</w:t>
      </w:r>
      <w:proofErr w:type="spellEnd"/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Initiative </w:t>
      </w:r>
      <w:proofErr w:type="spellStart"/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>Foundation</w:t>
      </w:r>
      <w:proofErr w:type="spellEnd"/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2624D" w:rsidRPr="00F7537D">
        <w:rPr>
          <w:rFonts w:cstheme="minorHAnsi"/>
          <w:b/>
          <w:bCs/>
          <w:color w:val="000000" w:themeColor="text1"/>
          <w:sz w:val="24"/>
          <w:szCs w:val="24"/>
        </w:rPr>
        <w:t>poursuit</w:t>
      </w:r>
      <w:r w:rsidR="00482C90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84928" w:rsidRPr="00F7537D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>on action en faveur des femmes dans les grands groupes</w:t>
      </w:r>
      <w:r w:rsidR="00482C90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et</w:t>
      </w:r>
      <w:r w:rsidR="00B2624D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52034" w:rsidRPr="00F7537D">
        <w:rPr>
          <w:rFonts w:cstheme="minorHAnsi"/>
          <w:b/>
          <w:bCs/>
          <w:color w:val="000000" w:themeColor="text1"/>
          <w:sz w:val="24"/>
          <w:szCs w:val="24"/>
        </w:rPr>
        <w:t>lance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un nouveau programme de mentoring</w:t>
      </w:r>
      <w:r w:rsidR="00110A47">
        <w:rPr>
          <w:rFonts w:cstheme="minorHAnsi"/>
          <w:b/>
          <w:bCs/>
          <w:color w:val="000000" w:themeColor="text1"/>
          <w:sz w:val="24"/>
          <w:szCs w:val="24"/>
        </w:rPr>
        <w:t xml:space="preserve"> à la fois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inter</w:t>
      </w:r>
      <w:r w:rsidR="00110A47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1311AD" w:rsidRPr="00F7537D">
        <w:rPr>
          <w:rFonts w:cstheme="minorHAnsi"/>
          <w:b/>
          <w:bCs/>
          <w:color w:val="000000" w:themeColor="text1"/>
          <w:sz w:val="24"/>
          <w:szCs w:val="24"/>
        </w:rPr>
        <w:t>compagnies</w:t>
      </w:r>
      <w:r w:rsidR="00110A47">
        <w:rPr>
          <w:rFonts w:cstheme="minorHAnsi"/>
          <w:b/>
          <w:bCs/>
          <w:color w:val="000000" w:themeColor="text1"/>
          <w:sz w:val="24"/>
          <w:szCs w:val="24"/>
        </w:rPr>
        <w:t xml:space="preserve"> et 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>européen</w:t>
      </w:r>
      <w:r w:rsidR="00482C90" w:rsidRPr="00F7537D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68476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>Ce</w:t>
      </w:r>
      <w:r w:rsidR="0068476D">
        <w:rPr>
          <w:rFonts w:cstheme="minorHAnsi"/>
          <w:b/>
          <w:bCs/>
          <w:color w:val="000000" w:themeColor="text1"/>
          <w:sz w:val="24"/>
          <w:szCs w:val="24"/>
        </w:rPr>
        <w:t>lui-ci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 inclut un cinquième groupe,</w:t>
      </w:r>
      <w:r w:rsidR="0068476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la société </w:t>
      </w:r>
      <w:proofErr w:type="spellStart"/>
      <w:r w:rsidR="00640E7B">
        <w:rPr>
          <w:rFonts w:cstheme="minorHAnsi"/>
          <w:b/>
          <w:bCs/>
          <w:color w:val="000000" w:themeColor="text1"/>
          <w:sz w:val="24"/>
          <w:szCs w:val="24"/>
        </w:rPr>
        <w:t>Paypal</w:t>
      </w:r>
      <w:proofErr w:type="spellEnd"/>
      <w:r w:rsidR="00640E7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482C90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Ce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 programme original</w:t>
      </w:r>
      <w:r w:rsidR="002E7E2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408C4" w:rsidRPr="00F7537D">
        <w:rPr>
          <w:rFonts w:cstheme="minorHAnsi"/>
          <w:b/>
          <w:bCs/>
          <w:color w:val="000000" w:themeColor="text1"/>
          <w:sz w:val="24"/>
          <w:szCs w:val="24"/>
        </w:rPr>
        <w:t>vise à développer le leadership féminin et</w:t>
      </w:r>
      <w:r w:rsidR="00862A6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408C4" w:rsidRPr="00F7537D">
        <w:rPr>
          <w:rFonts w:cstheme="minorHAnsi"/>
          <w:b/>
          <w:bCs/>
          <w:color w:val="000000" w:themeColor="text1"/>
          <w:sz w:val="24"/>
          <w:szCs w:val="24"/>
        </w:rPr>
        <w:t>permet</w:t>
      </w:r>
      <w:r w:rsidR="00862A6B">
        <w:rPr>
          <w:rFonts w:cstheme="minorHAnsi"/>
          <w:b/>
          <w:bCs/>
          <w:color w:val="000000" w:themeColor="text1"/>
          <w:sz w:val="24"/>
          <w:szCs w:val="24"/>
        </w:rPr>
        <w:t>tre</w:t>
      </w:r>
      <w:r w:rsidR="003408C4" w:rsidRPr="00F7537D">
        <w:rPr>
          <w:rFonts w:cstheme="minorHAnsi"/>
          <w:b/>
          <w:bCs/>
          <w:color w:val="000000" w:themeColor="text1"/>
          <w:sz w:val="24"/>
          <w:szCs w:val="24"/>
        </w:rPr>
        <w:t xml:space="preserve"> à davantage de femmes d’accéder à des postes de haut niveau</w:t>
      </w:r>
      <w:r w:rsidR="00640E7B">
        <w:rPr>
          <w:rFonts w:cstheme="minorHAnsi"/>
          <w:b/>
          <w:bCs/>
          <w:color w:val="000000" w:themeColor="text1"/>
          <w:sz w:val="24"/>
          <w:szCs w:val="24"/>
        </w:rPr>
        <w:t xml:space="preserve"> en offrant un accompagnement d</w:t>
      </w:r>
      <w:r w:rsidR="00862A6B">
        <w:rPr>
          <w:rFonts w:cstheme="minorHAnsi"/>
          <w:b/>
          <w:bCs/>
          <w:color w:val="000000" w:themeColor="text1"/>
          <w:sz w:val="24"/>
          <w:szCs w:val="24"/>
        </w:rPr>
        <w:t>édié très expérimenté et un espace de liberté et de confiance du fait de cette caractéristique inter-compagnies.</w:t>
      </w:r>
    </w:p>
    <w:p w14:paraId="2A54E813" w14:textId="03B68996" w:rsidR="00BB46A9" w:rsidRPr="00D10A67" w:rsidRDefault="00CB3A87" w:rsidP="00D10A67">
      <w:pPr>
        <w:pStyle w:val="NormalWeb"/>
        <w:jc w:val="both"/>
        <w:rPr>
          <w:rFonts w:cstheme="minorHAnsi"/>
        </w:rPr>
      </w:pPr>
      <w:r w:rsidRPr="00D10A67">
        <w:rPr>
          <w:rFonts w:asciiTheme="minorHAnsi" w:hAnsiTheme="minorHAnsi" w:cstheme="minorHAnsi"/>
          <w:color w:val="000000" w:themeColor="text1"/>
        </w:rPr>
        <w:t xml:space="preserve">Les études et les chiffres sont </w:t>
      </w:r>
      <w:r w:rsidR="00216F71" w:rsidRPr="00D10A67">
        <w:rPr>
          <w:rFonts w:asciiTheme="minorHAnsi" w:hAnsiTheme="minorHAnsi" w:cstheme="minorHAnsi"/>
          <w:color w:val="000000" w:themeColor="text1"/>
        </w:rPr>
        <w:t>têtus</w:t>
      </w:r>
      <w:r w:rsidRPr="00D10A67">
        <w:rPr>
          <w:rFonts w:asciiTheme="minorHAnsi" w:hAnsiTheme="minorHAnsi" w:cstheme="minorHAnsi"/>
          <w:color w:val="000000" w:themeColor="text1"/>
        </w:rPr>
        <w:t> : les femmes</w:t>
      </w:r>
      <w:r w:rsidR="00752654" w:rsidRPr="00D10A67">
        <w:rPr>
          <w:rFonts w:asciiTheme="minorHAnsi" w:hAnsiTheme="minorHAnsi" w:cstheme="minorHAnsi"/>
          <w:color w:val="000000" w:themeColor="text1"/>
        </w:rPr>
        <w:t xml:space="preserve"> ne sont </w:t>
      </w:r>
      <w:r w:rsidRPr="00D10A67">
        <w:rPr>
          <w:rFonts w:asciiTheme="minorHAnsi" w:hAnsiTheme="minorHAnsi" w:cstheme="minorHAnsi"/>
          <w:color w:val="000000" w:themeColor="text1"/>
        </w:rPr>
        <w:t>t</w:t>
      </w:r>
      <w:r w:rsidR="00216F71" w:rsidRPr="00D10A67">
        <w:rPr>
          <w:rFonts w:asciiTheme="minorHAnsi" w:hAnsiTheme="minorHAnsi" w:cstheme="minorHAnsi"/>
          <w:color w:val="000000" w:themeColor="text1"/>
        </w:rPr>
        <w:t>oujours</w:t>
      </w:r>
      <w:r w:rsidRPr="00D10A67">
        <w:rPr>
          <w:rFonts w:asciiTheme="minorHAnsi" w:hAnsiTheme="minorHAnsi" w:cstheme="minorHAnsi"/>
          <w:color w:val="000000" w:themeColor="text1"/>
        </w:rPr>
        <w:t xml:space="preserve"> </w:t>
      </w:r>
      <w:r w:rsidR="00752654" w:rsidRPr="00D10A67">
        <w:rPr>
          <w:rFonts w:asciiTheme="minorHAnsi" w:hAnsiTheme="minorHAnsi" w:cstheme="minorHAnsi"/>
          <w:color w:val="000000" w:themeColor="text1"/>
        </w:rPr>
        <w:t xml:space="preserve">pas </w:t>
      </w:r>
      <w:r w:rsidR="0051354E" w:rsidRPr="00D10A67">
        <w:rPr>
          <w:rFonts w:asciiTheme="minorHAnsi" w:hAnsiTheme="minorHAnsi" w:cstheme="minorHAnsi"/>
          <w:color w:val="000000" w:themeColor="text1"/>
        </w:rPr>
        <w:t>considérées</w:t>
      </w:r>
      <w:r w:rsidR="00752654" w:rsidRPr="00D10A67">
        <w:rPr>
          <w:rFonts w:asciiTheme="minorHAnsi" w:hAnsiTheme="minorHAnsi" w:cstheme="minorHAnsi"/>
          <w:color w:val="000000" w:themeColor="text1"/>
        </w:rPr>
        <w:t xml:space="preserve"> de la même manière que les hommes à poste égal</w:t>
      </w:r>
      <w:r w:rsidR="00284928" w:rsidRPr="00D10A67">
        <w:rPr>
          <w:rFonts w:asciiTheme="minorHAnsi" w:hAnsiTheme="minorHAnsi" w:cstheme="minorHAnsi"/>
          <w:color w:val="000000" w:themeColor="text1"/>
        </w:rPr>
        <w:t xml:space="preserve">, et </w:t>
      </w:r>
      <w:hyperlink r:id="rId9" w:history="1">
        <w:r w:rsidR="00284928" w:rsidRPr="00D10A67">
          <w:rPr>
            <w:rStyle w:val="Lienhypertexte"/>
            <w:rFonts w:asciiTheme="minorHAnsi" w:hAnsiTheme="minorHAnsi" w:cstheme="minorHAnsi"/>
          </w:rPr>
          <w:t>la dernière étude européenne de WIF</w:t>
        </w:r>
      </w:hyperlink>
      <w:r w:rsidR="00284928" w:rsidRPr="00D10A67">
        <w:rPr>
          <w:rFonts w:asciiTheme="minorHAnsi" w:hAnsiTheme="minorHAnsi" w:cstheme="minorHAnsi"/>
          <w:color w:val="000000" w:themeColor="text1"/>
        </w:rPr>
        <w:t xml:space="preserve"> sur la mixité et les stéréotypes dans les grands groupes</w:t>
      </w:r>
      <w:r w:rsidR="00F7537D">
        <w:rPr>
          <w:rFonts w:asciiTheme="minorHAnsi" w:hAnsiTheme="minorHAnsi" w:cstheme="minorHAnsi"/>
          <w:color w:val="000000" w:themeColor="text1"/>
        </w:rPr>
        <w:t xml:space="preserve"> le prouve</w:t>
      </w:r>
      <w:r w:rsidR="00A754A7">
        <w:rPr>
          <w:rFonts w:asciiTheme="minorHAnsi" w:hAnsiTheme="minorHAnsi" w:cstheme="minorHAnsi"/>
          <w:color w:val="000000" w:themeColor="text1"/>
        </w:rPr>
        <w:t xml:space="preserve"> </w:t>
      </w:r>
      <w:r w:rsidR="00C56B35" w:rsidRPr="00D10A67">
        <w:rPr>
          <w:rFonts w:asciiTheme="minorHAnsi" w:hAnsiTheme="minorHAnsi" w:cstheme="minorHAnsi"/>
          <w:color w:val="000000" w:themeColor="text1"/>
        </w:rPr>
        <w:t xml:space="preserve">: </w:t>
      </w:r>
      <w:r w:rsidR="00F7537D" w:rsidRPr="00D10A67">
        <w:rPr>
          <w:rFonts w:asciiTheme="minorHAnsi" w:hAnsiTheme="minorHAnsi" w:cstheme="minorHAnsi"/>
          <w:color w:val="000000" w:themeColor="text1"/>
        </w:rPr>
        <w:t xml:space="preserve">bien qu’elles soient en moyenne davantage diplômées que les hommes, </w:t>
      </w:r>
      <w:r w:rsidR="002C37AD" w:rsidRPr="00D10A67">
        <w:rPr>
          <w:rFonts w:asciiTheme="minorHAnsi" w:hAnsiTheme="minorHAnsi" w:cstheme="minorHAnsi"/>
        </w:rPr>
        <w:t>on trouve</w:t>
      </w:r>
      <w:r w:rsidR="00C56B35" w:rsidRPr="00D10A67">
        <w:rPr>
          <w:rFonts w:asciiTheme="minorHAnsi" w:hAnsiTheme="minorHAnsi" w:cstheme="minorHAnsi"/>
        </w:rPr>
        <w:t xml:space="preserve"> peu de femmes à des postes de leadership dans les entreprises aujourd</w:t>
      </w:r>
      <w:r w:rsidR="00C56B35" w:rsidRPr="00D10A67">
        <w:rPr>
          <w:rFonts w:asciiTheme="minorHAnsi" w:hAnsiTheme="minorHAnsi" w:cstheme="minorHAnsi" w:hint="eastAsia"/>
        </w:rPr>
        <w:t>’hui</w:t>
      </w:r>
      <w:r w:rsidR="00F7537D" w:rsidRPr="00D10A67">
        <w:rPr>
          <w:rFonts w:asciiTheme="minorHAnsi" w:hAnsiTheme="minorHAnsi" w:cstheme="minorHAnsi"/>
        </w:rPr>
        <w:t>.</w:t>
      </w:r>
      <w:r w:rsidR="002C37AD" w:rsidRPr="00D10A67">
        <w:rPr>
          <w:rFonts w:asciiTheme="minorHAnsi" w:hAnsiTheme="minorHAnsi" w:cstheme="minorHAnsi"/>
        </w:rPr>
        <w:t xml:space="preserve"> </w:t>
      </w:r>
    </w:p>
    <w:p w14:paraId="429093E2" w14:textId="6E00AAB7" w:rsidR="00BB46A9" w:rsidRPr="00F7537D" w:rsidRDefault="00CB3A87" w:rsidP="00BB46A9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7537D">
        <w:rPr>
          <w:rFonts w:cstheme="minorHAnsi"/>
          <w:b/>
          <w:bCs/>
          <w:color w:val="000000" w:themeColor="text1"/>
          <w:sz w:val="24"/>
          <w:szCs w:val="24"/>
        </w:rPr>
        <w:t>Le mentoring comme tremplin</w:t>
      </w:r>
    </w:p>
    <w:p w14:paraId="7074055A" w14:textId="59303DF1" w:rsidR="001E030F" w:rsidRPr="001C730E" w:rsidRDefault="001C730E" w:rsidP="00B915CC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Le</w:t>
      </w:r>
      <w:r w:rsidR="009224D5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nouveau </w:t>
      </w:r>
      <w:r w:rsidR="009224D5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programme </w:t>
      </w:r>
      <w:r w:rsidR="006B497A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inter</w:t>
      </w:r>
      <w:r w:rsidR="006201A2">
        <w:rPr>
          <w:rFonts w:eastAsia="Times New Roman" w:cstheme="minorHAnsi"/>
          <w:color w:val="000000" w:themeColor="text1"/>
          <w:sz w:val="24"/>
          <w:szCs w:val="24"/>
          <w:lang w:eastAsia="fr-FR"/>
        </w:rPr>
        <w:t>-</w:t>
      </w:r>
      <w:r w:rsidR="006B497A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compagnies 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de WIF </w:t>
      </w:r>
      <w:r w:rsidR="009224D5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est mis en place pour que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chaque collaboratrice de grandes entreprises </w:t>
      </w:r>
      <w:r w:rsidR="00B2789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puisse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9224D5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bénéficier 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du suivi</w:t>
      </w:r>
      <w:r w:rsidR="009224D5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régulier</w:t>
      </w:r>
      <w:r w:rsidR="00B2789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avec un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9224D5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mentor d’une</w:t>
      </w:r>
      <w:r w:rsidR="00D77EA6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autre</w:t>
      </w:r>
      <w:r w:rsidR="009224D5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société que la sienne</w:t>
      </w:r>
      <w:r w:rsidR="006B497A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.</w:t>
      </w:r>
      <w:r w:rsidR="009224D5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6B497A" w:rsidRPr="001C730E">
        <w:rPr>
          <w:rFonts w:cstheme="minorHAnsi"/>
          <w:bCs/>
          <w:color w:val="000000" w:themeColor="text1"/>
          <w:sz w:val="24"/>
          <w:szCs w:val="24"/>
        </w:rPr>
        <w:t xml:space="preserve">Ce </w:t>
      </w:r>
      <w:r w:rsidR="00313404" w:rsidRPr="001C730E">
        <w:rPr>
          <w:rFonts w:cstheme="minorHAnsi"/>
          <w:bCs/>
          <w:color w:val="000000" w:themeColor="text1"/>
          <w:sz w:val="24"/>
          <w:szCs w:val="24"/>
        </w:rPr>
        <w:t>programme se caractérise par une relation privilégiée</w:t>
      </w:r>
      <w:r w:rsidR="00A20AE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224D5" w:rsidRPr="001C730E">
        <w:rPr>
          <w:rFonts w:cstheme="minorHAnsi"/>
          <w:bCs/>
          <w:color w:val="000000" w:themeColor="text1"/>
          <w:sz w:val="24"/>
          <w:szCs w:val="24"/>
        </w:rPr>
        <w:t>d’une durée de 1 an</w:t>
      </w:r>
      <w:r w:rsidR="00313404" w:rsidRPr="001C730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27896">
        <w:rPr>
          <w:rFonts w:cstheme="minorHAnsi"/>
          <w:bCs/>
          <w:color w:val="000000" w:themeColor="text1"/>
          <w:sz w:val="24"/>
          <w:szCs w:val="24"/>
        </w:rPr>
        <w:t>avec pour objectif</w:t>
      </w:r>
      <w:r w:rsidR="00313404" w:rsidRPr="001C730E">
        <w:rPr>
          <w:rFonts w:cstheme="minorHAnsi"/>
          <w:bCs/>
          <w:color w:val="000000" w:themeColor="text1"/>
          <w:sz w:val="24"/>
          <w:szCs w:val="24"/>
        </w:rPr>
        <w:t xml:space="preserve"> le développement professionnel et personnel de la mentee</w:t>
      </w:r>
      <w:r w:rsidR="009224D5" w:rsidRPr="001C730E">
        <w:rPr>
          <w:rFonts w:cstheme="minorHAnsi"/>
          <w:bCs/>
          <w:color w:val="000000" w:themeColor="text1"/>
          <w:sz w:val="24"/>
          <w:szCs w:val="24"/>
        </w:rPr>
        <w:t>.</w:t>
      </w:r>
      <w:r w:rsidR="001E030F" w:rsidRPr="001C730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9224D5" w:rsidRPr="001C730E">
        <w:rPr>
          <w:rFonts w:cstheme="minorHAnsi"/>
          <w:bCs/>
          <w:color w:val="000000" w:themeColor="text1"/>
          <w:sz w:val="24"/>
          <w:szCs w:val="24"/>
        </w:rPr>
        <w:t xml:space="preserve">La Women Initiative Foundation compte </w:t>
      </w:r>
      <w:r w:rsidR="00B27896">
        <w:rPr>
          <w:rFonts w:cstheme="minorHAnsi"/>
          <w:bCs/>
          <w:color w:val="000000" w:themeColor="text1"/>
          <w:sz w:val="24"/>
          <w:szCs w:val="24"/>
        </w:rPr>
        <w:t xml:space="preserve">à ce jour </w:t>
      </w:r>
      <w:r w:rsidR="009224D5" w:rsidRPr="001C730E">
        <w:rPr>
          <w:rFonts w:cstheme="minorHAnsi"/>
          <w:bCs/>
          <w:color w:val="000000" w:themeColor="text1"/>
          <w:sz w:val="24"/>
          <w:szCs w:val="24"/>
        </w:rPr>
        <w:t>40 participantes à ce programme, soit 20 paires mentor/mentee</w:t>
      </w:r>
      <w:r w:rsidR="001E030F" w:rsidRPr="001C730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627D8E7" w14:textId="4E4145C9" w:rsidR="00F35713" w:rsidRPr="00F7537D" w:rsidRDefault="00F35713" w:rsidP="00B915CC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955D0E">
        <w:rPr>
          <w:rFonts w:cstheme="minorHAnsi"/>
          <w:b/>
          <w:bCs/>
          <w:color w:val="000000" w:themeColor="text1"/>
          <w:sz w:val="24"/>
          <w:szCs w:val="24"/>
        </w:rPr>
        <w:t>Une relation donnant-donnant</w:t>
      </w:r>
    </w:p>
    <w:p w14:paraId="42E47942" w14:textId="0949180D" w:rsidR="00955D0E" w:rsidRPr="00955D0E" w:rsidRDefault="00BB46A9" w:rsidP="00955D0E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7537D">
        <w:rPr>
          <w:rFonts w:cstheme="minorHAnsi"/>
          <w:bCs/>
          <w:color w:val="000000" w:themeColor="text1"/>
          <w:sz w:val="24"/>
          <w:szCs w:val="24"/>
        </w:rPr>
        <w:t>L’objectif du programme inter</w:t>
      </w:r>
      <w:r w:rsidR="006201A2">
        <w:rPr>
          <w:rFonts w:cstheme="minorHAnsi"/>
          <w:bCs/>
          <w:color w:val="000000" w:themeColor="text1"/>
          <w:sz w:val="24"/>
          <w:szCs w:val="24"/>
        </w:rPr>
        <w:t>-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compagnies est de changer les perceptions des genres </w:t>
      </w:r>
      <w:r w:rsidR="00F61FD8" w:rsidRPr="00F7537D">
        <w:rPr>
          <w:rFonts w:cstheme="minorHAnsi"/>
          <w:bCs/>
          <w:color w:val="000000" w:themeColor="text1"/>
          <w:sz w:val="24"/>
          <w:szCs w:val="24"/>
        </w:rPr>
        <w:t>au sein des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entreprise</w:t>
      </w:r>
      <w:r w:rsidR="00F61FD8" w:rsidRPr="00F7537D">
        <w:rPr>
          <w:rFonts w:cstheme="minorHAnsi"/>
          <w:bCs/>
          <w:color w:val="000000" w:themeColor="text1"/>
          <w:sz w:val="24"/>
          <w:szCs w:val="24"/>
        </w:rPr>
        <w:t>s</w:t>
      </w:r>
      <w:r w:rsidRPr="00F7537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E7E2C">
        <w:rPr>
          <w:rFonts w:cstheme="minorHAnsi"/>
          <w:bCs/>
          <w:color w:val="000000" w:themeColor="text1"/>
          <w:sz w:val="24"/>
          <w:szCs w:val="24"/>
        </w:rPr>
        <w:t>par le biais d’</w:t>
      </w:r>
      <w:r w:rsidRPr="00585279">
        <w:rPr>
          <w:rFonts w:cstheme="minorHAnsi"/>
          <w:bCs/>
          <w:color w:val="000000" w:themeColor="text1"/>
          <w:sz w:val="24"/>
          <w:szCs w:val="24"/>
        </w:rPr>
        <w:t>actions concrète</w:t>
      </w:r>
      <w:r w:rsidR="00585279">
        <w:rPr>
          <w:rFonts w:cstheme="minorHAnsi"/>
          <w:bCs/>
          <w:color w:val="000000" w:themeColor="text1"/>
          <w:sz w:val="24"/>
          <w:szCs w:val="24"/>
        </w:rPr>
        <w:t>s</w:t>
      </w:r>
      <w:r w:rsidRPr="00585279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313404" w:rsidRPr="00585279">
        <w:rPr>
          <w:rFonts w:cstheme="minorHAnsi"/>
          <w:bCs/>
          <w:color w:val="000000" w:themeColor="text1"/>
          <w:sz w:val="24"/>
          <w:szCs w:val="24"/>
        </w:rPr>
        <w:t xml:space="preserve">Grâce </w:t>
      </w:r>
      <w:r w:rsidR="009224D5" w:rsidRPr="00585279">
        <w:rPr>
          <w:rFonts w:cstheme="minorHAnsi"/>
          <w:bCs/>
          <w:color w:val="000000" w:themeColor="text1"/>
          <w:sz w:val="24"/>
          <w:szCs w:val="24"/>
        </w:rPr>
        <w:t>à ce programme</w:t>
      </w:r>
      <w:r w:rsidR="00313404" w:rsidRPr="00585279">
        <w:rPr>
          <w:rFonts w:cstheme="minorHAnsi"/>
          <w:bCs/>
          <w:color w:val="000000" w:themeColor="text1"/>
          <w:sz w:val="24"/>
          <w:szCs w:val="24"/>
        </w:rPr>
        <w:t>, l</w:t>
      </w:r>
      <w:r w:rsidR="00653EB4" w:rsidRPr="00585279">
        <w:rPr>
          <w:rFonts w:cstheme="minorHAnsi"/>
          <w:bCs/>
          <w:color w:val="000000" w:themeColor="text1"/>
          <w:sz w:val="24"/>
          <w:szCs w:val="24"/>
        </w:rPr>
        <w:t>a mentee aura l</w:t>
      </w:r>
      <w:r w:rsidR="00585279">
        <w:rPr>
          <w:rFonts w:cstheme="minorHAnsi"/>
          <w:bCs/>
          <w:color w:val="000000" w:themeColor="text1"/>
          <w:sz w:val="24"/>
          <w:szCs w:val="24"/>
        </w:rPr>
        <w:t xml:space="preserve">’opportunité de </w:t>
      </w:r>
      <w:r w:rsidR="00653EB4" w:rsidRPr="00585279">
        <w:rPr>
          <w:rFonts w:cstheme="minorHAnsi"/>
          <w:bCs/>
          <w:color w:val="000000" w:themeColor="text1"/>
          <w:sz w:val="24"/>
          <w:szCs w:val="24"/>
        </w:rPr>
        <w:t>constru</w:t>
      </w:r>
      <w:r w:rsidR="00585279">
        <w:rPr>
          <w:rFonts w:cstheme="minorHAnsi"/>
          <w:bCs/>
          <w:color w:val="000000" w:themeColor="text1"/>
          <w:sz w:val="24"/>
          <w:szCs w:val="24"/>
        </w:rPr>
        <w:t>ire</w:t>
      </w:r>
      <w:r w:rsidR="00653EB4" w:rsidRPr="0058527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201A2">
        <w:rPr>
          <w:rFonts w:cstheme="minorHAnsi"/>
          <w:bCs/>
          <w:color w:val="000000" w:themeColor="text1"/>
          <w:sz w:val="24"/>
          <w:szCs w:val="24"/>
        </w:rPr>
        <w:t xml:space="preserve">sa carrière </w:t>
      </w:r>
      <w:r w:rsidR="00585279">
        <w:rPr>
          <w:rFonts w:cstheme="minorHAnsi"/>
          <w:bCs/>
          <w:color w:val="000000" w:themeColor="text1"/>
          <w:sz w:val="24"/>
          <w:szCs w:val="24"/>
        </w:rPr>
        <w:t xml:space="preserve">à l’aide </w:t>
      </w:r>
      <w:r w:rsidR="002E7E2C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585279">
        <w:rPr>
          <w:rFonts w:cstheme="minorHAnsi"/>
          <w:bCs/>
          <w:color w:val="000000" w:themeColor="text1"/>
          <w:sz w:val="24"/>
          <w:szCs w:val="24"/>
        </w:rPr>
        <w:t>conseils avisés</w:t>
      </w:r>
      <w:r w:rsidR="00653EB4" w:rsidRPr="00585279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585279">
        <w:rPr>
          <w:rFonts w:cstheme="minorHAnsi"/>
          <w:bCs/>
          <w:color w:val="000000" w:themeColor="text1"/>
          <w:sz w:val="24"/>
          <w:szCs w:val="24"/>
        </w:rPr>
        <w:t xml:space="preserve">et </w:t>
      </w:r>
      <w:r w:rsidR="00653EB4" w:rsidRPr="00585279">
        <w:rPr>
          <w:rFonts w:cstheme="minorHAnsi"/>
          <w:bCs/>
          <w:color w:val="000000" w:themeColor="text1"/>
          <w:sz w:val="24"/>
          <w:szCs w:val="24"/>
        </w:rPr>
        <w:t xml:space="preserve">de développer son réseau professionnel tout en gagnant confiance en elle. </w:t>
      </w:r>
      <w:r w:rsidR="00585279">
        <w:rPr>
          <w:rFonts w:cstheme="minorHAnsi"/>
          <w:bCs/>
          <w:color w:val="000000" w:themeColor="text1"/>
          <w:sz w:val="24"/>
          <w:szCs w:val="24"/>
        </w:rPr>
        <w:t>Mais le programme va au-delà de l’aspect relationnel ; l</w:t>
      </w:r>
      <w:r w:rsidR="00313404" w:rsidRPr="00585279">
        <w:rPr>
          <w:rFonts w:cstheme="minorHAnsi"/>
          <w:bCs/>
          <w:color w:val="000000" w:themeColor="text1"/>
          <w:sz w:val="24"/>
          <w:szCs w:val="24"/>
        </w:rPr>
        <w:t xml:space="preserve">e </w:t>
      </w:r>
      <w:r w:rsidR="00653EB4" w:rsidRPr="00585279">
        <w:rPr>
          <w:rFonts w:cstheme="minorHAnsi"/>
          <w:bCs/>
          <w:color w:val="000000" w:themeColor="text1"/>
          <w:sz w:val="24"/>
          <w:szCs w:val="24"/>
        </w:rPr>
        <w:t xml:space="preserve">mentor </w:t>
      </w:r>
      <w:r w:rsidR="00585279">
        <w:rPr>
          <w:rFonts w:cstheme="minorHAnsi"/>
          <w:bCs/>
          <w:color w:val="000000" w:themeColor="text1"/>
          <w:sz w:val="24"/>
          <w:szCs w:val="24"/>
        </w:rPr>
        <w:t>aura aussi pour mission</w:t>
      </w:r>
      <w:r w:rsidR="00653EB4" w:rsidRPr="00585279">
        <w:rPr>
          <w:rFonts w:cstheme="minorHAnsi"/>
          <w:bCs/>
          <w:color w:val="000000" w:themeColor="text1"/>
          <w:sz w:val="24"/>
          <w:szCs w:val="24"/>
        </w:rPr>
        <w:t xml:space="preserve"> de sensibiliser</w:t>
      </w:r>
      <w:r w:rsidR="00585279">
        <w:rPr>
          <w:rFonts w:cstheme="minorHAnsi"/>
          <w:bCs/>
          <w:color w:val="000000" w:themeColor="text1"/>
          <w:sz w:val="24"/>
          <w:szCs w:val="24"/>
        </w:rPr>
        <w:t xml:space="preserve"> ses collaborateurs</w:t>
      </w:r>
      <w:r w:rsidR="00653EB4" w:rsidRPr="00585279">
        <w:rPr>
          <w:rFonts w:cstheme="minorHAnsi"/>
          <w:bCs/>
          <w:color w:val="000000" w:themeColor="text1"/>
          <w:sz w:val="24"/>
          <w:szCs w:val="24"/>
        </w:rPr>
        <w:t xml:space="preserve"> aux problématiques rencontrées par les femmes</w:t>
      </w:r>
      <w:r w:rsidR="00585279">
        <w:rPr>
          <w:rFonts w:cstheme="minorHAnsi"/>
          <w:bCs/>
          <w:color w:val="000000" w:themeColor="text1"/>
          <w:sz w:val="24"/>
          <w:szCs w:val="24"/>
        </w:rPr>
        <w:t xml:space="preserve"> et participer ainsi activement au leadership de demain, plus inclusif.</w:t>
      </w:r>
      <w:r w:rsidR="002C37AD" w:rsidRPr="00D10A67">
        <w:rPr>
          <w:rFonts w:cstheme="minorHAnsi" w:hint="eastAsia"/>
          <w:sz w:val="32"/>
          <w:szCs w:val="32"/>
        </w:rPr>
        <w:t xml:space="preserve"> </w:t>
      </w:r>
    </w:p>
    <w:p w14:paraId="006D19D3" w14:textId="77777777" w:rsidR="002E7E2C" w:rsidRDefault="002614D8" w:rsidP="00B91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7537D">
        <w:rPr>
          <w:rFonts w:cstheme="minorHAnsi"/>
          <w:sz w:val="24"/>
          <w:szCs w:val="24"/>
        </w:rPr>
        <w:lastRenderedPageBreak/>
        <w:t>« </w:t>
      </w:r>
      <w:r w:rsidR="00653EB4" w:rsidRPr="00F7537D">
        <w:rPr>
          <w:rFonts w:cstheme="minorHAnsi"/>
          <w:i/>
          <w:iCs/>
          <w:color w:val="000000"/>
          <w:sz w:val="24"/>
          <w:szCs w:val="24"/>
        </w:rPr>
        <w:t>L</w:t>
      </w:r>
      <w:r w:rsidRPr="00F7537D">
        <w:rPr>
          <w:rFonts w:cstheme="minorHAnsi"/>
          <w:i/>
          <w:iCs/>
          <w:color w:val="000000"/>
          <w:sz w:val="24"/>
          <w:szCs w:val="24"/>
        </w:rPr>
        <w:t xml:space="preserve">es </w:t>
      </w:r>
      <w:r w:rsidR="00653EB4" w:rsidRPr="001C730E">
        <w:rPr>
          <w:rFonts w:cstheme="minorHAnsi"/>
          <w:i/>
          <w:iCs/>
          <w:color w:val="000000"/>
          <w:sz w:val="24"/>
          <w:szCs w:val="24"/>
        </w:rPr>
        <w:t>mentors</w:t>
      </w:r>
      <w:r w:rsidRPr="001C730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915CC" w:rsidRPr="00B27896">
        <w:rPr>
          <w:rFonts w:cstheme="minorHAnsi"/>
          <w:i/>
          <w:iCs/>
          <w:color w:val="000000"/>
          <w:sz w:val="24"/>
          <w:szCs w:val="24"/>
        </w:rPr>
        <w:t>sont</w:t>
      </w:r>
      <w:r w:rsidRPr="00B27896">
        <w:rPr>
          <w:rFonts w:cstheme="minorHAnsi"/>
          <w:i/>
          <w:iCs/>
          <w:color w:val="000000"/>
          <w:sz w:val="24"/>
          <w:szCs w:val="24"/>
        </w:rPr>
        <w:t xml:space="preserve"> de</w:t>
      </w:r>
      <w:r w:rsidR="00B915CC" w:rsidRPr="00B27896">
        <w:rPr>
          <w:rFonts w:cstheme="minorHAnsi"/>
          <w:i/>
          <w:iCs/>
          <w:color w:val="000000"/>
          <w:sz w:val="24"/>
          <w:szCs w:val="24"/>
        </w:rPr>
        <w:t xml:space="preserve"> réelles </w:t>
      </w:r>
      <w:r w:rsidRPr="00B27896">
        <w:rPr>
          <w:rFonts w:cstheme="minorHAnsi"/>
          <w:i/>
          <w:iCs/>
          <w:color w:val="000000"/>
          <w:sz w:val="24"/>
          <w:szCs w:val="24"/>
        </w:rPr>
        <w:t>sources d</w:t>
      </w:r>
      <w:r w:rsidR="00F22D8E" w:rsidRPr="00B27896">
        <w:rPr>
          <w:rFonts w:cstheme="minorHAnsi"/>
          <w:i/>
          <w:iCs/>
          <w:color w:val="000000"/>
          <w:sz w:val="24"/>
          <w:szCs w:val="24"/>
        </w:rPr>
        <w:t>’</w:t>
      </w:r>
      <w:r w:rsidRPr="00B27896">
        <w:rPr>
          <w:rFonts w:cstheme="minorHAnsi"/>
          <w:i/>
          <w:iCs/>
          <w:color w:val="000000"/>
          <w:sz w:val="24"/>
          <w:szCs w:val="24"/>
        </w:rPr>
        <w:t xml:space="preserve">inspiration </w:t>
      </w:r>
      <w:r w:rsidR="00624F90">
        <w:rPr>
          <w:rFonts w:cstheme="minorHAnsi"/>
          <w:i/>
          <w:iCs/>
          <w:color w:val="000000"/>
          <w:sz w:val="24"/>
          <w:szCs w:val="24"/>
        </w:rPr>
        <w:t xml:space="preserve">à la fois pour les femmes entrepreneures mais aussi pour les femmes d’affaires souhaitant gravir les échelons et accéder à des postes de haut niveau. Avec ce programme, nous souhaitons apporter une perspective plus riche et plus diversifiée sur le leadership </w:t>
      </w:r>
    </w:p>
    <w:p w14:paraId="355F14C3" w14:textId="74846687" w:rsidR="000F0C1E" w:rsidRPr="00D10A67" w:rsidRDefault="00624F90" w:rsidP="00B91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i/>
          <w:iCs/>
          <w:color w:val="000000"/>
          <w:sz w:val="24"/>
          <w:szCs w:val="24"/>
        </w:rPr>
        <w:t>féminin</w:t>
      </w:r>
      <w:proofErr w:type="gramEnd"/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201A2">
        <w:rPr>
          <w:rFonts w:cstheme="minorHAnsi"/>
          <w:i/>
          <w:iCs/>
          <w:color w:val="000000"/>
          <w:sz w:val="24"/>
          <w:szCs w:val="24"/>
        </w:rPr>
        <w:t>dans les</w:t>
      </w:r>
      <w:r>
        <w:rPr>
          <w:rFonts w:cstheme="minorHAnsi"/>
          <w:i/>
          <w:iCs/>
          <w:color w:val="000000"/>
          <w:sz w:val="24"/>
          <w:szCs w:val="24"/>
        </w:rPr>
        <w:t xml:space="preserve"> grandes entreprises, où les obstacles d’évolution sont bel et bien </w:t>
      </w:r>
      <w:r w:rsidR="00F864D3">
        <w:rPr>
          <w:rFonts w:cstheme="minorHAnsi"/>
          <w:i/>
          <w:iCs/>
          <w:color w:val="000000"/>
          <w:sz w:val="24"/>
          <w:szCs w:val="24"/>
        </w:rPr>
        <w:t>ancrés</w:t>
      </w:r>
      <w:r>
        <w:rPr>
          <w:rFonts w:cstheme="minorHAnsi"/>
          <w:i/>
          <w:iCs/>
          <w:color w:val="000000"/>
          <w:sz w:val="24"/>
          <w:szCs w:val="24"/>
        </w:rPr>
        <w:t xml:space="preserve">. Dans un an, nous pourrons tirer les enseignements de </w:t>
      </w:r>
      <w:r w:rsidR="00A74F4A">
        <w:rPr>
          <w:rFonts w:cstheme="minorHAnsi"/>
          <w:i/>
          <w:iCs/>
          <w:color w:val="000000"/>
          <w:sz w:val="24"/>
          <w:szCs w:val="24"/>
        </w:rPr>
        <w:t>ce programme</w:t>
      </w:r>
      <w:r>
        <w:rPr>
          <w:rFonts w:cstheme="minorHAnsi"/>
          <w:i/>
          <w:iCs/>
          <w:color w:val="000000"/>
          <w:sz w:val="24"/>
          <w:szCs w:val="24"/>
        </w:rPr>
        <w:t xml:space="preserve"> et je suis persuadée que cette initiative</w:t>
      </w:r>
      <w:r w:rsidR="00F864D3">
        <w:rPr>
          <w:rFonts w:cstheme="minorHAnsi"/>
          <w:i/>
          <w:iCs/>
          <w:color w:val="000000"/>
          <w:sz w:val="24"/>
          <w:szCs w:val="24"/>
        </w:rPr>
        <w:t xml:space="preserve"> deviendra rapidement indispensable au sein de ces </w:t>
      </w:r>
      <w:r w:rsidR="00A74F4A">
        <w:rPr>
          <w:rFonts w:cstheme="minorHAnsi"/>
          <w:i/>
          <w:iCs/>
          <w:color w:val="000000"/>
          <w:sz w:val="24"/>
          <w:szCs w:val="24"/>
        </w:rPr>
        <w:t xml:space="preserve">organisations </w:t>
      </w:r>
      <w:r w:rsidR="002614D8" w:rsidRPr="00624F90">
        <w:rPr>
          <w:rFonts w:cstheme="minorHAnsi"/>
          <w:color w:val="000000"/>
          <w:sz w:val="24"/>
          <w:szCs w:val="24"/>
        </w:rPr>
        <w:t>»</w:t>
      </w:r>
      <w:r w:rsidR="00D005B3" w:rsidRPr="00624F90">
        <w:rPr>
          <w:rFonts w:cstheme="minorHAnsi"/>
          <w:color w:val="000000"/>
          <w:sz w:val="24"/>
          <w:szCs w:val="24"/>
        </w:rPr>
        <w:t xml:space="preserve"> </w:t>
      </w:r>
      <w:r w:rsidR="00EE451B">
        <w:rPr>
          <w:rFonts w:cstheme="minorHAnsi"/>
          <w:color w:val="000000"/>
          <w:sz w:val="24"/>
          <w:szCs w:val="24"/>
        </w:rPr>
        <w:t xml:space="preserve">déclare </w:t>
      </w:r>
      <w:r w:rsidR="00313404" w:rsidRPr="00D10A67">
        <w:rPr>
          <w:rFonts w:cstheme="minorHAnsi"/>
          <w:color w:val="000000"/>
          <w:sz w:val="24"/>
          <w:szCs w:val="24"/>
        </w:rPr>
        <w:t>Martine Liautaud –</w:t>
      </w:r>
      <w:r w:rsidR="00EE451B" w:rsidRPr="00D10A67">
        <w:rPr>
          <w:rFonts w:cstheme="minorHAnsi"/>
          <w:color w:val="000000"/>
          <w:sz w:val="24"/>
          <w:szCs w:val="24"/>
        </w:rPr>
        <w:t xml:space="preserve"> Présidente</w:t>
      </w:r>
      <w:r w:rsidR="00EE451B">
        <w:rPr>
          <w:rFonts w:cstheme="minorHAnsi"/>
          <w:color w:val="000000"/>
          <w:sz w:val="24"/>
          <w:szCs w:val="24"/>
        </w:rPr>
        <w:t xml:space="preserve"> et fondatrice de la</w:t>
      </w:r>
      <w:r w:rsidR="00313404" w:rsidRPr="00D10A67">
        <w:rPr>
          <w:rFonts w:cstheme="minorHAnsi"/>
          <w:color w:val="000000"/>
          <w:sz w:val="24"/>
          <w:szCs w:val="24"/>
        </w:rPr>
        <w:t xml:space="preserve"> Women Initiative Foundation</w:t>
      </w:r>
    </w:p>
    <w:p w14:paraId="5321D514" w14:textId="77777777" w:rsidR="005065DC" w:rsidRPr="00D10A67" w:rsidRDefault="005065DC" w:rsidP="005843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81F01A" w14:textId="7E4C9F08" w:rsidR="001815F7" w:rsidRPr="00D10A67" w:rsidRDefault="00B627AE" w:rsidP="00B91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  <w:lang w:val="en-US"/>
        </w:rPr>
      </w:pPr>
      <w:r w:rsidRPr="00D10A67">
        <w:rPr>
          <w:rFonts w:cstheme="minorHAnsi"/>
          <w:b/>
          <w:bCs/>
          <w:sz w:val="18"/>
          <w:szCs w:val="18"/>
          <w:lang w:val="en-US"/>
        </w:rPr>
        <w:t xml:space="preserve">A </w:t>
      </w:r>
      <w:proofErr w:type="spellStart"/>
      <w:r w:rsidRPr="00D10A67">
        <w:rPr>
          <w:rFonts w:cstheme="minorHAnsi"/>
          <w:b/>
          <w:bCs/>
          <w:sz w:val="18"/>
          <w:szCs w:val="18"/>
          <w:lang w:val="en-US"/>
        </w:rPr>
        <w:t>propos</w:t>
      </w:r>
      <w:proofErr w:type="spellEnd"/>
      <w:r w:rsidRPr="00D10A67">
        <w:rPr>
          <w:rFonts w:cstheme="minorHAnsi"/>
          <w:b/>
          <w:bCs/>
          <w:sz w:val="18"/>
          <w:szCs w:val="18"/>
          <w:lang w:val="en-US"/>
        </w:rPr>
        <w:t xml:space="preserve"> de Women Initiative Foundation (WIF):</w:t>
      </w:r>
    </w:p>
    <w:p w14:paraId="6E9DE799" w14:textId="52DBFD69" w:rsidR="00B627AE" w:rsidRPr="00D10A67" w:rsidRDefault="00B627AE" w:rsidP="00B91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D10A67">
        <w:rPr>
          <w:rFonts w:cstheme="minorHAnsi"/>
          <w:bCs/>
          <w:sz w:val="18"/>
          <w:szCs w:val="18"/>
        </w:rPr>
        <w:t xml:space="preserve">Créé en 2016, WIF rassemble, organise et anime un vaste réseau constitué de </w:t>
      </w:r>
      <w:proofErr w:type="spellStart"/>
      <w:r w:rsidRPr="00D10A67">
        <w:rPr>
          <w:rFonts w:cstheme="minorHAnsi"/>
          <w:bCs/>
          <w:sz w:val="18"/>
          <w:szCs w:val="18"/>
        </w:rPr>
        <w:t>mentees</w:t>
      </w:r>
      <w:proofErr w:type="spellEnd"/>
      <w:r w:rsidRPr="00D10A67">
        <w:rPr>
          <w:rFonts w:cstheme="minorHAnsi"/>
          <w:bCs/>
          <w:sz w:val="18"/>
          <w:szCs w:val="18"/>
        </w:rPr>
        <w:t xml:space="preserve"> et mentors, de ses partenaires stratégiques à l’image de BNP Paribas, de chefs d’entreprises, d’experts et d’amis, en France comme à l’échelle internationale (Europe</w:t>
      </w:r>
      <w:r w:rsidR="006044B8">
        <w:rPr>
          <w:rFonts w:cstheme="minorHAnsi"/>
          <w:bCs/>
          <w:sz w:val="18"/>
          <w:szCs w:val="18"/>
        </w:rPr>
        <w:t>, Canada</w:t>
      </w:r>
      <w:r w:rsidRPr="00D10A67">
        <w:rPr>
          <w:rFonts w:cstheme="minorHAnsi"/>
          <w:bCs/>
          <w:sz w:val="18"/>
          <w:szCs w:val="18"/>
        </w:rPr>
        <w:t xml:space="preserve"> &amp; </w:t>
      </w:r>
      <w:r w:rsidR="005065DC" w:rsidRPr="00D10A67">
        <w:rPr>
          <w:rFonts w:cstheme="minorHAnsi"/>
          <w:bCs/>
          <w:sz w:val="18"/>
          <w:szCs w:val="18"/>
        </w:rPr>
        <w:t>États-Unis</w:t>
      </w:r>
      <w:r w:rsidRPr="00D10A67">
        <w:rPr>
          <w:rFonts w:cstheme="minorHAnsi"/>
          <w:bCs/>
          <w:sz w:val="18"/>
          <w:szCs w:val="18"/>
        </w:rPr>
        <w:t>). WIF encourage la promotion des femmes dans le monde de l’entreprise comme dans l’économie en général et ambitionne de devenir un laboratoire d’idées ainsi qu’un porte-voix fort en faveur de l’égalité, du respect et de la reconnaissance des femmes dans le cadre de l’entreprise. </w:t>
      </w:r>
      <w:r w:rsidR="00DA3D8F">
        <w:rPr>
          <w:rFonts w:cstheme="minorHAnsi"/>
          <w:bCs/>
          <w:sz w:val="18"/>
          <w:szCs w:val="18"/>
        </w:rPr>
        <w:t>Elle développe aussi des programmes universitaires internationaux dédiés aux femmes entrepreneurs et aux femmes dans les groupes.</w:t>
      </w:r>
    </w:p>
    <w:p w14:paraId="3ACAB977" w14:textId="77777777" w:rsidR="00B627AE" w:rsidRPr="00D10A67" w:rsidRDefault="00B627AE" w:rsidP="00B91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D10A67">
        <w:rPr>
          <w:rFonts w:cstheme="minorHAnsi"/>
          <w:bCs/>
          <w:sz w:val="18"/>
          <w:szCs w:val="18"/>
        </w:rPr>
        <w:t>Au-delà de son action de sponsoring philanthropique, elle se fixe pour objectif d’encourager la recherche sur ces thèmes à travers des études et des rapports paneuropéens ainsi que des ouvrages spécialisés.</w:t>
      </w:r>
    </w:p>
    <w:p w14:paraId="0E39DED4" w14:textId="02813E2C" w:rsidR="00B627AE" w:rsidRDefault="00B627AE" w:rsidP="00B91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D10A67">
        <w:rPr>
          <w:rFonts w:cstheme="minorHAnsi"/>
          <w:bCs/>
          <w:sz w:val="18"/>
          <w:szCs w:val="18"/>
        </w:rPr>
        <w:t xml:space="preserve">Fin 2016, WIF lance un programme transatlantique destiné aux entrepreneures françaises souhaitant développer leurs activités aux </w:t>
      </w:r>
      <w:r w:rsidR="00110A47">
        <w:rPr>
          <w:rFonts w:cstheme="minorHAnsi"/>
          <w:bCs/>
          <w:sz w:val="18"/>
          <w:szCs w:val="18"/>
        </w:rPr>
        <w:t>Etats-Unis et au Canada</w:t>
      </w:r>
      <w:r w:rsidRPr="00D10A67">
        <w:rPr>
          <w:rFonts w:cstheme="minorHAnsi"/>
          <w:bCs/>
          <w:sz w:val="18"/>
          <w:szCs w:val="18"/>
        </w:rPr>
        <w:t>, avec l’appui d’un mentor américain</w:t>
      </w:r>
      <w:r w:rsidR="00110A47">
        <w:rPr>
          <w:rFonts w:cstheme="minorHAnsi"/>
          <w:bCs/>
          <w:sz w:val="18"/>
          <w:szCs w:val="18"/>
        </w:rPr>
        <w:t xml:space="preserve">/canadien </w:t>
      </w:r>
      <w:r w:rsidRPr="00D10A67">
        <w:rPr>
          <w:rFonts w:cstheme="minorHAnsi"/>
          <w:bCs/>
          <w:sz w:val="18"/>
          <w:szCs w:val="18"/>
        </w:rPr>
        <w:t>et aux entrepreneures américaines</w:t>
      </w:r>
      <w:r w:rsidR="00110A47">
        <w:rPr>
          <w:rFonts w:cstheme="minorHAnsi"/>
          <w:bCs/>
          <w:sz w:val="18"/>
          <w:szCs w:val="18"/>
        </w:rPr>
        <w:t>/canadiennes</w:t>
      </w:r>
      <w:r w:rsidRPr="00D10A67">
        <w:rPr>
          <w:rFonts w:cstheme="minorHAnsi"/>
          <w:bCs/>
          <w:sz w:val="18"/>
          <w:szCs w:val="18"/>
        </w:rPr>
        <w:t xml:space="preserve"> désireuses de s’implanter en Europe avec le concours d’un mentor européen.</w:t>
      </w:r>
    </w:p>
    <w:p w14:paraId="40D914A1" w14:textId="1D856DBB" w:rsidR="00DA3D8F" w:rsidRPr="00D10A67" w:rsidRDefault="00DA3D8F" w:rsidP="00B91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Après le lancement de ce nouveau programme européen inter-</w:t>
      </w:r>
      <w:proofErr w:type="spellStart"/>
      <w:proofErr w:type="gramStart"/>
      <w:r>
        <w:rPr>
          <w:rFonts w:cstheme="minorHAnsi"/>
          <w:bCs/>
          <w:sz w:val="18"/>
          <w:szCs w:val="18"/>
        </w:rPr>
        <w:t>compagnies,WIF</w:t>
      </w:r>
      <w:proofErr w:type="spellEnd"/>
      <w:proofErr w:type="gramEnd"/>
      <w:r>
        <w:rPr>
          <w:rFonts w:cstheme="minorHAnsi"/>
          <w:bCs/>
          <w:sz w:val="18"/>
          <w:szCs w:val="18"/>
        </w:rPr>
        <w:t xml:space="preserve"> lancera un programme identique aux USA en 2019.</w:t>
      </w:r>
    </w:p>
    <w:p w14:paraId="0B97BE3F" w14:textId="77777777" w:rsidR="007546C7" w:rsidRPr="00D10A67" w:rsidRDefault="007546C7" w:rsidP="00BB46A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9CBCE12" w14:textId="77777777" w:rsidR="007546C7" w:rsidRPr="00F7537D" w:rsidRDefault="007546C7" w:rsidP="007546C7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14:paraId="340D0C2B" w14:textId="79AC36B9" w:rsidR="00411C13" w:rsidRPr="00D10A67" w:rsidRDefault="00B627AE" w:rsidP="001815F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sz w:val="18"/>
          <w:szCs w:val="18"/>
        </w:rPr>
      </w:pPr>
      <w:r w:rsidRPr="00D10A67">
        <w:rPr>
          <w:rFonts w:cstheme="minorHAnsi"/>
          <w:b/>
          <w:sz w:val="18"/>
          <w:szCs w:val="18"/>
        </w:rPr>
        <w:t>Contact</w:t>
      </w:r>
      <w:r w:rsidR="00C56B35" w:rsidRPr="00D10A67">
        <w:rPr>
          <w:rFonts w:cstheme="minorHAnsi"/>
          <w:b/>
          <w:sz w:val="18"/>
          <w:szCs w:val="18"/>
        </w:rPr>
        <w:t>s</w:t>
      </w:r>
      <w:r w:rsidRPr="00D10A67">
        <w:rPr>
          <w:rFonts w:cstheme="minorHAnsi"/>
          <w:b/>
          <w:sz w:val="18"/>
          <w:szCs w:val="18"/>
        </w:rPr>
        <w:t xml:space="preserve"> </w:t>
      </w:r>
      <w:r w:rsidR="00411C13" w:rsidRPr="00D10A67">
        <w:rPr>
          <w:rFonts w:cstheme="minorHAnsi"/>
          <w:b/>
          <w:sz w:val="18"/>
          <w:szCs w:val="18"/>
        </w:rPr>
        <w:t>presse</w:t>
      </w:r>
      <w:r w:rsidR="00FA5B11" w:rsidRPr="00D10A67">
        <w:rPr>
          <w:rFonts w:cstheme="minorHAnsi"/>
          <w:b/>
          <w:sz w:val="18"/>
          <w:szCs w:val="18"/>
        </w:rPr>
        <w:t xml:space="preserve"> </w:t>
      </w:r>
      <w:r w:rsidR="00411C13" w:rsidRPr="00D10A67">
        <w:rPr>
          <w:rFonts w:cstheme="minorHAnsi"/>
          <w:b/>
          <w:sz w:val="18"/>
          <w:szCs w:val="18"/>
        </w:rPr>
        <w:t>:</w:t>
      </w:r>
      <w:r w:rsidRPr="00D10A67">
        <w:rPr>
          <w:rFonts w:cstheme="minorHAnsi"/>
          <w:b/>
          <w:sz w:val="18"/>
          <w:szCs w:val="18"/>
        </w:rPr>
        <w:t xml:space="preserve"> </w:t>
      </w:r>
      <w:r w:rsidRPr="00D10A67">
        <w:rPr>
          <w:rFonts w:cstheme="minorHAnsi"/>
          <w:b/>
          <w:sz w:val="18"/>
          <w:szCs w:val="18"/>
        </w:rPr>
        <w:br/>
      </w:r>
      <w:r w:rsidR="00411C13" w:rsidRPr="00D10A67">
        <w:rPr>
          <w:rFonts w:cstheme="minorHAnsi"/>
          <w:b/>
          <w:sz w:val="18"/>
          <w:szCs w:val="18"/>
        </w:rPr>
        <w:t>AGENCE RAOUL</w:t>
      </w:r>
      <w:r w:rsidRPr="00D10A67">
        <w:rPr>
          <w:rFonts w:cstheme="minorHAnsi"/>
          <w:b/>
          <w:sz w:val="18"/>
          <w:szCs w:val="18"/>
        </w:rPr>
        <w:t xml:space="preserve"> </w:t>
      </w:r>
    </w:p>
    <w:p w14:paraId="7C6163D5" w14:textId="456DEB2B" w:rsidR="00584300" w:rsidRPr="00D10A67" w:rsidRDefault="00411C13" w:rsidP="004D4B2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sz w:val="18"/>
          <w:szCs w:val="18"/>
        </w:rPr>
      </w:pPr>
      <w:r w:rsidRPr="00D10A67">
        <w:rPr>
          <w:rFonts w:cstheme="minorHAnsi"/>
          <w:sz w:val="18"/>
          <w:szCs w:val="18"/>
        </w:rPr>
        <w:t xml:space="preserve">Lucie Vial Blondeau – </w:t>
      </w:r>
      <w:proofErr w:type="spellStart"/>
      <w:r w:rsidRPr="00D10A67">
        <w:rPr>
          <w:rFonts w:cstheme="minorHAnsi"/>
          <w:sz w:val="18"/>
          <w:szCs w:val="18"/>
        </w:rPr>
        <w:t>lucie@agenceraoul</w:t>
      </w:r>
      <w:proofErr w:type="spellEnd"/>
      <w:r w:rsidRPr="00D10A67">
        <w:rPr>
          <w:rFonts w:cstheme="minorHAnsi"/>
          <w:sz w:val="18"/>
          <w:szCs w:val="18"/>
        </w:rPr>
        <w:t xml:space="preserve"> </w:t>
      </w:r>
      <w:r w:rsidR="007546C7" w:rsidRPr="00D10A67">
        <w:rPr>
          <w:rFonts w:cstheme="minorHAnsi"/>
          <w:sz w:val="18"/>
          <w:szCs w:val="18"/>
        </w:rPr>
        <w:t xml:space="preserve">– </w:t>
      </w:r>
      <w:r w:rsidRPr="00D10A67">
        <w:rPr>
          <w:rFonts w:cstheme="minorHAnsi"/>
          <w:sz w:val="18"/>
          <w:szCs w:val="18"/>
        </w:rPr>
        <w:t>Tel :</w:t>
      </w:r>
      <w:r w:rsidR="007546C7" w:rsidRPr="00D10A67">
        <w:rPr>
          <w:rFonts w:cstheme="minorHAnsi"/>
          <w:sz w:val="18"/>
          <w:szCs w:val="18"/>
        </w:rPr>
        <w:t xml:space="preserve"> +33 (</w:t>
      </w:r>
      <w:r w:rsidR="00B627AE" w:rsidRPr="00D10A67">
        <w:rPr>
          <w:rFonts w:cstheme="minorHAnsi"/>
          <w:sz w:val="18"/>
          <w:szCs w:val="18"/>
        </w:rPr>
        <w:t>0</w:t>
      </w:r>
      <w:r w:rsidR="007546C7" w:rsidRPr="00D10A67">
        <w:rPr>
          <w:rFonts w:cstheme="minorHAnsi"/>
          <w:sz w:val="18"/>
          <w:szCs w:val="18"/>
        </w:rPr>
        <w:t>)</w:t>
      </w:r>
      <w:r w:rsidR="00B627AE" w:rsidRPr="00D10A67">
        <w:rPr>
          <w:rFonts w:cstheme="minorHAnsi"/>
          <w:sz w:val="18"/>
          <w:szCs w:val="18"/>
        </w:rPr>
        <w:t xml:space="preserve">6 </w:t>
      </w:r>
      <w:r w:rsidRPr="00D10A67">
        <w:rPr>
          <w:rFonts w:cstheme="minorHAnsi"/>
          <w:sz w:val="18"/>
          <w:szCs w:val="18"/>
        </w:rPr>
        <w:t>23 55 56 64</w:t>
      </w:r>
      <w:r w:rsidR="00F96976" w:rsidRPr="00D10A67">
        <w:rPr>
          <w:rFonts w:cstheme="minorHAnsi"/>
          <w:sz w:val="18"/>
          <w:szCs w:val="18"/>
        </w:rPr>
        <w:br/>
      </w:r>
      <w:r w:rsidRPr="00D10A67">
        <w:rPr>
          <w:rFonts w:cstheme="minorHAnsi"/>
          <w:sz w:val="18"/>
          <w:szCs w:val="18"/>
        </w:rPr>
        <w:t xml:space="preserve">Axelle </w:t>
      </w:r>
      <w:proofErr w:type="spellStart"/>
      <w:r w:rsidRPr="00D10A67">
        <w:rPr>
          <w:rFonts w:cstheme="minorHAnsi"/>
          <w:sz w:val="18"/>
          <w:szCs w:val="18"/>
        </w:rPr>
        <w:t>Conq</w:t>
      </w:r>
      <w:proofErr w:type="spellEnd"/>
      <w:r w:rsidRPr="00D10A67">
        <w:rPr>
          <w:rFonts w:cstheme="minorHAnsi"/>
          <w:sz w:val="18"/>
          <w:szCs w:val="18"/>
        </w:rPr>
        <w:t xml:space="preserve"> – </w:t>
      </w:r>
      <w:hyperlink r:id="rId10" w:history="1">
        <w:r w:rsidRPr="00D10A67">
          <w:rPr>
            <w:rStyle w:val="Lienhypertexte"/>
            <w:rFonts w:cstheme="minorHAnsi"/>
            <w:color w:val="000000" w:themeColor="text1"/>
            <w:sz w:val="18"/>
            <w:szCs w:val="18"/>
            <w:u w:val="none"/>
          </w:rPr>
          <w:t>axelle@agenceraoul.com</w:t>
        </w:r>
      </w:hyperlink>
      <w:r w:rsidRPr="00D10A67">
        <w:rPr>
          <w:rFonts w:cstheme="minorHAnsi"/>
          <w:color w:val="000000" w:themeColor="text1"/>
          <w:sz w:val="18"/>
          <w:szCs w:val="18"/>
        </w:rPr>
        <w:t xml:space="preserve"> </w:t>
      </w:r>
      <w:r w:rsidRPr="00D10A67">
        <w:rPr>
          <w:rFonts w:cstheme="minorHAnsi"/>
          <w:sz w:val="18"/>
          <w:szCs w:val="18"/>
        </w:rPr>
        <w:t>– Tel : +33 (0)6 59 09 83 83</w:t>
      </w:r>
      <w:r w:rsidR="00584300" w:rsidRPr="00D10A67">
        <w:rPr>
          <w:rFonts w:cstheme="minorHAnsi"/>
          <w:sz w:val="18"/>
          <w:szCs w:val="18"/>
        </w:rPr>
        <w:t xml:space="preserve"> </w:t>
      </w:r>
    </w:p>
    <w:sectPr w:rsidR="00584300" w:rsidRPr="00D10A67" w:rsidSect="004E3477">
      <w:headerReference w:type="default" r:id="rId11"/>
      <w:pgSz w:w="12240" w:h="15840"/>
      <w:pgMar w:top="1417" w:right="1183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4772" w14:textId="77777777" w:rsidR="006D7C26" w:rsidRDefault="006D7C26" w:rsidP="00FE56FF">
      <w:pPr>
        <w:spacing w:after="0" w:line="240" w:lineRule="auto"/>
      </w:pPr>
      <w:r>
        <w:separator/>
      </w:r>
    </w:p>
  </w:endnote>
  <w:endnote w:type="continuationSeparator" w:id="0">
    <w:p w14:paraId="529217DC" w14:textId="77777777" w:rsidR="006D7C26" w:rsidRDefault="006D7C26" w:rsidP="00FE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027B" w14:textId="77777777" w:rsidR="006D7C26" w:rsidRDefault="006D7C26" w:rsidP="00FE56FF">
      <w:pPr>
        <w:spacing w:after="0" w:line="240" w:lineRule="auto"/>
      </w:pPr>
      <w:r>
        <w:separator/>
      </w:r>
    </w:p>
  </w:footnote>
  <w:footnote w:type="continuationSeparator" w:id="0">
    <w:p w14:paraId="1A253CB1" w14:textId="77777777" w:rsidR="006D7C26" w:rsidRDefault="006D7C26" w:rsidP="00FE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9402" w14:textId="4481E5A6" w:rsidR="00FE56FF" w:rsidRDefault="00FE56FF">
    <w:pPr>
      <w:pStyle w:val="En-tte"/>
    </w:pPr>
    <w:r>
      <w:rPr>
        <w:rFonts w:ascii="Arial" w:hAnsi="Arial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28EF"/>
    <w:multiLevelType w:val="hybridMultilevel"/>
    <w:tmpl w:val="473E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DB5"/>
    <w:multiLevelType w:val="multilevel"/>
    <w:tmpl w:val="A300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4241C"/>
    <w:multiLevelType w:val="hybridMultilevel"/>
    <w:tmpl w:val="21BEB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67C35"/>
    <w:multiLevelType w:val="hybridMultilevel"/>
    <w:tmpl w:val="0938E69C"/>
    <w:lvl w:ilvl="0" w:tplc="377E28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A67FF"/>
    <w:multiLevelType w:val="hybridMultilevel"/>
    <w:tmpl w:val="CCD24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8"/>
    <w:rsid w:val="00007801"/>
    <w:rsid w:val="0001044B"/>
    <w:rsid w:val="00012EFF"/>
    <w:rsid w:val="00037DA0"/>
    <w:rsid w:val="000D5794"/>
    <w:rsid w:val="000E1021"/>
    <w:rsid w:val="000E2A58"/>
    <w:rsid w:val="000E763E"/>
    <w:rsid w:val="000F0C1E"/>
    <w:rsid w:val="000F1B50"/>
    <w:rsid w:val="000F60D5"/>
    <w:rsid w:val="0010183A"/>
    <w:rsid w:val="001038BE"/>
    <w:rsid w:val="00110A47"/>
    <w:rsid w:val="00122970"/>
    <w:rsid w:val="001311AD"/>
    <w:rsid w:val="00135F4F"/>
    <w:rsid w:val="0017746B"/>
    <w:rsid w:val="00180BF3"/>
    <w:rsid w:val="001815F7"/>
    <w:rsid w:val="001A7D00"/>
    <w:rsid w:val="001B65BE"/>
    <w:rsid w:val="001C1BD4"/>
    <w:rsid w:val="001C658B"/>
    <w:rsid w:val="001C730E"/>
    <w:rsid w:val="001E030F"/>
    <w:rsid w:val="001E1E7B"/>
    <w:rsid w:val="00204FDF"/>
    <w:rsid w:val="00216F71"/>
    <w:rsid w:val="00245738"/>
    <w:rsid w:val="002614D8"/>
    <w:rsid w:val="002806B5"/>
    <w:rsid w:val="00284928"/>
    <w:rsid w:val="00296E99"/>
    <w:rsid w:val="002A0B09"/>
    <w:rsid w:val="002A2C12"/>
    <w:rsid w:val="002C37AD"/>
    <w:rsid w:val="002D0E18"/>
    <w:rsid w:val="002E11C0"/>
    <w:rsid w:val="002E7E2C"/>
    <w:rsid w:val="003032B7"/>
    <w:rsid w:val="00313404"/>
    <w:rsid w:val="00315047"/>
    <w:rsid w:val="00321245"/>
    <w:rsid w:val="003408C4"/>
    <w:rsid w:val="00374538"/>
    <w:rsid w:val="003816CA"/>
    <w:rsid w:val="003A70D2"/>
    <w:rsid w:val="003C3500"/>
    <w:rsid w:val="003D3793"/>
    <w:rsid w:val="00411C13"/>
    <w:rsid w:val="0044091A"/>
    <w:rsid w:val="00441235"/>
    <w:rsid w:val="00482C90"/>
    <w:rsid w:val="00493077"/>
    <w:rsid w:val="004A0D3E"/>
    <w:rsid w:val="004A1570"/>
    <w:rsid w:val="004A1A3E"/>
    <w:rsid w:val="004B1C28"/>
    <w:rsid w:val="004B392C"/>
    <w:rsid w:val="004C63F7"/>
    <w:rsid w:val="004D10B0"/>
    <w:rsid w:val="004D3A38"/>
    <w:rsid w:val="004D4B27"/>
    <w:rsid w:val="004D6544"/>
    <w:rsid w:val="004E3477"/>
    <w:rsid w:val="005065DC"/>
    <w:rsid w:val="0051354E"/>
    <w:rsid w:val="00522F1E"/>
    <w:rsid w:val="005768E6"/>
    <w:rsid w:val="00577AA0"/>
    <w:rsid w:val="00584300"/>
    <w:rsid w:val="00585279"/>
    <w:rsid w:val="00597198"/>
    <w:rsid w:val="005C7ED2"/>
    <w:rsid w:val="005F5C35"/>
    <w:rsid w:val="006044B8"/>
    <w:rsid w:val="006201A2"/>
    <w:rsid w:val="00624F90"/>
    <w:rsid w:val="00640E7B"/>
    <w:rsid w:val="00653EB4"/>
    <w:rsid w:val="00655873"/>
    <w:rsid w:val="0068197F"/>
    <w:rsid w:val="00682952"/>
    <w:rsid w:val="006833CE"/>
    <w:rsid w:val="0068476D"/>
    <w:rsid w:val="006B2256"/>
    <w:rsid w:val="006B497A"/>
    <w:rsid w:val="006C021C"/>
    <w:rsid w:val="006D4CDF"/>
    <w:rsid w:val="006D7C26"/>
    <w:rsid w:val="006E6499"/>
    <w:rsid w:val="0073304D"/>
    <w:rsid w:val="00747D2F"/>
    <w:rsid w:val="00752654"/>
    <w:rsid w:val="007533C7"/>
    <w:rsid w:val="007546C7"/>
    <w:rsid w:val="0075478C"/>
    <w:rsid w:val="0076652F"/>
    <w:rsid w:val="007B3602"/>
    <w:rsid w:val="007E46CF"/>
    <w:rsid w:val="007F0C9F"/>
    <w:rsid w:val="007F7AF5"/>
    <w:rsid w:val="007F7D25"/>
    <w:rsid w:val="00806C5D"/>
    <w:rsid w:val="00822638"/>
    <w:rsid w:val="0083327E"/>
    <w:rsid w:val="00853555"/>
    <w:rsid w:val="00862A6B"/>
    <w:rsid w:val="008C1A87"/>
    <w:rsid w:val="008C3FCB"/>
    <w:rsid w:val="008C5502"/>
    <w:rsid w:val="008E7D87"/>
    <w:rsid w:val="009224D5"/>
    <w:rsid w:val="00955D0E"/>
    <w:rsid w:val="00990125"/>
    <w:rsid w:val="0099378A"/>
    <w:rsid w:val="009A46C6"/>
    <w:rsid w:val="009C73AF"/>
    <w:rsid w:val="009D00EA"/>
    <w:rsid w:val="009D0C2B"/>
    <w:rsid w:val="009D50AA"/>
    <w:rsid w:val="009D5786"/>
    <w:rsid w:val="009F3C3F"/>
    <w:rsid w:val="00A05882"/>
    <w:rsid w:val="00A20AE6"/>
    <w:rsid w:val="00A25242"/>
    <w:rsid w:val="00A62244"/>
    <w:rsid w:val="00A74F4A"/>
    <w:rsid w:val="00A754A7"/>
    <w:rsid w:val="00A92CE8"/>
    <w:rsid w:val="00AA5C65"/>
    <w:rsid w:val="00B10840"/>
    <w:rsid w:val="00B153D3"/>
    <w:rsid w:val="00B2624D"/>
    <w:rsid w:val="00B27896"/>
    <w:rsid w:val="00B449EB"/>
    <w:rsid w:val="00B52EA8"/>
    <w:rsid w:val="00B57CF6"/>
    <w:rsid w:val="00B627AE"/>
    <w:rsid w:val="00B823E9"/>
    <w:rsid w:val="00B915CC"/>
    <w:rsid w:val="00B93B2C"/>
    <w:rsid w:val="00BB46A9"/>
    <w:rsid w:val="00BC55D2"/>
    <w:rsid w:val="00BC62E4"/>
    <w:rsid w:val="00BD3626"/>
    <w:rsid w:val="00BE2F2A"/>
    <w:rsid w:val="00BF46A9"/>
    <w:rsid w:val="00C56B35"/>
    <w:rsid w:val="00C90445"/>
    <w:rsid w:val="00C96E39"/>
    <w:rsid w:val="00CB3A87"/>
    <w:rsid w:val="00CD0D42"/>
    <w:rsid w:val="00CF0704"/>
    <w:rsid w:val="00D005B3"/>
    <w:rsid w:val="00D026A0"/>
    <w:rsid w:val="00D04289"/>
    <w:rsid w:val="00D10A67"/>
    <w:rsid w:val="00D16183"/>
    <w:rsid w:val="00D21978"/>
    <w:rsid w:val="00D41830"/>
    <w:rsid w:val="00D67624"/>
    <w:rsid w:val="00D77EA6"/>
    <w:rsid w:val="00DA3D8F"/>
    <w:rsid w:val="00DB3131"/>
    <w:rsid w:val="00DD2F80"/>
    <w:rsid w:val="00DF4DF6"/>
    <w:rsid w:val="00E24B55"/>
    <w:rsid w:val="00E428FE"/>
    <w:rsid w:val="00E42CBF"/>
    <w:rsid w:val="00E45795"/>
    <w:rsid w:val="00E52034"/>
    <w:rsid w:val="00E56FD1"/>
    <w:rsid w:val="00E87A2A"/>
    <w:rsid w:val="00EB041E"/>
    <w:rsid w:val="00EB254C"/>
    <w:rsid w:val="00EC102D"/>
    <w:rsid w:val="00EC394B"/>
    <w:rsid w:val="00ED4935"/>
    <w:rsid w:val="00ED5647"/>
    <w:rsid w:val="00EE2B8B"/>
    <w:rsid w:val="00EE451B"/>
    <w:rsid w:val="00EF4B29"/>
    <w:rsid w:val="00F22D8E"/>
    <w:rsid w:val="00F353DB"/>
    <w:rsid w:val="00F35713"/>
    <w:rsid w:val="00F61FD8"/>
    <w:rsid w:val="00F62950"/>
    <w:rsid w:val="00F64C0A"/>
    <w:rsid w:val="00F7537D"/>
    <w:rsid w:val="00F864D3"/>
    <w:rsid w:val="00F96976"/>
    <w:rsid w:val="00FA5B11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7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7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33C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044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6FF"/>
  </w:style>
  <w:style w:type="paragraph" w:styleId="Pieddepage">
    <w:name w:val="footer"/>
    <w:basedOn w:val="Normal"/>
    <w:link w:val="PieddepageCar"/>
    <w:uiPriority w:val="99"/>
    <w:unhideWhenUsed/>
    <w:rsid w:val="00FE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6FF"/>
  </w:style>
  <w:style w:type="paragraph" w:styleId="NormalWeb">
    <w:name w:val="Normal (Web)"/>
    <w:basedOn w:val="Normal"/>
    <w:uiPriority w:val="99"/>
    <w:unhideWhenUsed/>
    <w:rsid w:val="00135F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4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F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F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F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FDF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rsid w:val="00411C1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1311AD"/>
  </w:style>
  <w:style w:type="paragraph" w:styleId="Rvision">
    <w:name w:val="Revision"/>
    <w:hidden/>
    <w:uiPriority w:val="99"/>
    <w:semiHidden/>
    <w:rsid w:val="00CB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xelle@agenceraou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men-initiative-foundation.com/dev2/wp-content/uploads/2018/04/Etude-corporate-WIF-Synthese-des-r%C3%A9sultat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7A3E-B070-EC4A-B4F7-C6EEBCA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www.hltrad.com</Company>
  <LinksUpToDate>false</LinksUpToDate>
  <CharactersWithSpaces>5169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HL TRAD</dc:creator>
  <cp:keywords> </cp:keywords>
  <dc:description> </dc:description>
  <cp:lastModifiedBy>Lucie Vial Blondeau</cp:lastModifiedBy>
  <cp:revision>6</cp:revision>
  <cp:lastPrinted>2019-02-13T10:51:00Z</cp:lastPrinted>
  <dcterms:created xsi:type="dcterms:W3CDTF">2019-02-13T13:14:00Z</dcterms:created>
  <dcterms:modified xsi:type="dcterms:W3CDTF">2019-02-13T13:20:00Z</dcterms:modified>
  <cp:category> </cp:category>
</cp:coreProperties>
</file>